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E0" w:rsidRDefault="008768E0" w:rsidP="001D3527">
      <w:pPr>
        <w:rPr>
          <w:szCs w:val="24"/>
        </w:rPr>
      </w:pPr>
    </w:p>
    <w:p w:rsidR="00AE480D" w:rsidRDefault="00AE480D" w:rsidP="00AE480D">
      <w:pPr>
        <w:jc w:val="center"/>
        <w:rPr>
          <w:szCs w:val="24"/>
        </w:rPr>
      </w:pPr>
      <w:r>
        <w:rPr>
          <w:b/>
          <w:sz w:val="28"/>
          <w:szCs w:val="28"/>
        </w:rPr>
        <w:t>REQUERIMENTO</w:t>
      </w:r>
      <w:r w:rsidRPr="00AE480D">
        <w:rPr>
          <w:b/>
          <w:sz w:val="28"/>
          <w:szCs w:val="28"/>
        </w:rPr>
        <w:t xml:space="preserve"> DE EXCLUSÃO</w:t>
      </w:r>
      <w:r w:rsidR="008768E0">
        <w:rPr>
          <w:b/>
          <w:sz w:val="28"/>
          <w:szCs w:val="28"/>
        </w:rPr>
        <w:t xml:space="preserve"> </w:t>
      </w:r>
      <w:r w:rsidR="00F257E4">
        <w:rPr>
          <w:b/>
          <w:sz w:val="28"/>
          <w:szCs w:val="28"/>
        </w:rPr>
        <w:t>DO RESPONSÁVEL TÉCNICO</w:t>
      </w:r>
    </w:p>
    <w:p w:rsidR="008768E0" w:rsidRDefault="008768E0" w:rsidP="00AE480D">
      <w:pPr>
        <w:jc w:val="center"/>
        <w:rPr>
          <w:szCs w:val="24"/>
        </w:rPr>
      </w:pPr>
    </w:p>
    <w:p w:rsidR="008768E0" w:rsidRDefault="008768E0" w:rsidP="00AE480D">
      <w:pPr>
        <w:jc w:val="center"/>
        <w:rPr>
          <w:szCs w:val="24"/>
        </w:rPr>
      </w:pPr>
    </w:p>
    <w:p w:rsidR="00AE480D" w:rsidRDefault="00AE480D" w:rsidP="00AE480D">
      <w:pPr>
        <w:jc w:val="center"/>
        <w:rPr>
          <w:szCs w:val="24"/>
        </w:rPr>
      </w:pPr>
    </w:p>
    <w:p w:rsidR="00AE480D" w:rsidRDefault="00AE480D" w:rsidP="00AE480D">
      <w:pPr>
        <w:jc w:val="center"/>
        <w:rPr>
          <w:szCs w:val="24"/>
        </w:rPr>
      </w:pPr>
    </w:p>
    <w:p w:rsidR="00AE480D" w:rsidRPr="00DB591C" w:rsidRDefault="00AE480D" w:rsidP="00DB591C">
      <w:pPr>
        <w:jc w:val="center"/>
        <w:rPr>
          <w:sz w:val="24"/>
          <w:szCs w:val="24"/>
        </w:rPr>
      </w:pPr>
      <w:proofErr w:type="gramStart"/>
      <w:r w:rsidRPr="00DB591C">
        <w:rPr>
          <w:sz w:val="24"/>
          <w:szCs w:val="24"/>
        </w:rPr>
        <w:t>Sr.</w:t>
      </w:r>
      <w:proofErr w:type="gramEnd"/>
      <w:r w:rsidRPr="00DB591C">
        <w:rPr>
          <w:sz w:val="24"/>
          <w:szCs w:val="24"/>
        </w:rPr>
        <w:t xml:space="preserve"> Presidente do Conselho Regional de Medicina do Estado do Amazonas</w:t>
      </w:r>
    </w:p>
    <w:p w:rsidR="008768E0" w:rsidRDefault="008768E0" w:rsidP="00AE480D">
      <w:pPr>
        <w:jc w:val="both"/>
        <w:rPr>
          <w:sz w:val="24"/>
          <w:szCs w:val="24"/>
        </w:rPr>
      </w:pPr>
    </w:p>
    <w:p w:rsidR="008768E0" w:rsidRDefault="008768E0" w:rsidP="00AE480D">
      <w:pPr>
        <w:jc w:val="both"/>
        <w:rPr>
          <w:sz w:val="24"/>
          <w:szCs w:val="24"/>
        </w:rPr>
      </w:pPr>
    </w:p>
    <w:p w:rsidR="008768E0" w:rsidRDefault="008768E0" w:rsidP="00AE480D">
      <w:pPr>
        <w:jc w:val="both"/>
        <w:rPr>
          <w:sz w:val="24"/>
          <w:szCs w:val="24"/>
        </w:rPr>
      </w:pPr>
    </w:p>
    <w:p w:rsidR="002C7444" w:rsidRDefault="00812A67" w:rsidP="00C3351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</w:t>
      </w:r>
      <w:r w:rsidR="00C33519">
        <w:rPr>
          <w:sz w:val="24"/>
          <w:szCs w:val="24"/>
        </w:rPr>
        <w:t>, __</w:t>
      </w:r>
      <w:r>
        <w:rPr>
          <w:sz w:val="24"/>
          <w:szCs w:val="24"/>
        </w:rPr>
        <w:t>_______________________________________________________, CRM nº _______ v</w:t>
      </w:r>
      <w:r w:rsidR="00AD3A02">
        <w:rPr>
          <w:sz w:val="24"/>
          <w:szCs w:val="24"/>
        </w:rPr>
        <w:t>enho através deste</w:t>
      </w:r>
      <w:r>
        <w:rPr>
          <w:sz w:val="24"/>
          <w:szCs w:val="24"/>
        </w:rPr>
        <w:t>, comunicar</w:t>
      </w:r>
      <w:r w:rsidR="00AD3A02">
        <w:rPr>
          <w:sz w:val="24"/>
          <w:szCs w:val="24"/>
        </w:rPr>
        <w:t xml:space="preserve"> em atendimento a Resolução CFM nº 1.342 de 08 de março de 1991</w:t>
      </w:r>
      <w:r w:rsidR="00DB591C">
        <w:rPr>
          <w:sz w:val="24"/>
          <w:szCs w:val="24"/>
        </w:rPr>
        <w:t>, através de seu artigo 6º, e Resolução CFM nº 1.980 de 13 de dezembro de 2011</w:t>
      </w:r>
      <w:r w:rsidR="00AD3A02">
        <w:rPr>
          <w:sz w:val="24"/>
          <w:szCs w:val="24"/>
        </w:rPr>
        <w:t xml:space="preserve">, </w:t>
      </w:r>
      <w:r w:rsidR="00DB591C">
        <w:rPr>
          <w:sz w:val="24"/>
          <w:szCs w:val="24"/>
        </w:rPr>
        <w:t xml:space="preserve">através de seu artigo 11º, </w:t>
      </w:r>
      <w:r w:rsidR="00AD3A02">
        <w:rPr>
          <w:sz w:val="24"/>
          <w:szCs w:val="24"/>
        </w:rPr>
        <w:t xml:space="preserve">que a partir de ____/____/____ encontrar-me-ei excluído da Diretoria Técnica da </w:t>
      </w:r>
      <w:r w:rsidR="00C33519">
        <w:rPr>
          <w:sz w:val="24"/>
          <w:szCs w:val="24"/>
        </w:rPr>
        <w:t>empresa ______</w:t>
      </w:r>
      <w:r w:rsidR="00AD3A02">
        <w:rPr>
          <w:sz w:val="24"/>
          <w:szCs w:val="24"/>
        </w:rPr>
        <w:t>___________________________________________</w:t>
      </w:r>
      <w:r w:rsidR="00DB591C">
        <w:rPr>
          <w:sz w:val="24"/>
          <w:szCs w:val="24"/>
        </w:rPr>
        <w:t>_______________</w:t>
      </w:r>
      <w:r w:rsidR="00AD3A02">
        <w:rPr>
          <w:sz w:val="24"/>
          <w:szCs w:val="24"/>
        </w:rPr>
        <w:t>___, CRM</w:t>
      </w:r>
      <w:r w:rsidR="00DB591C">
        <w:rPr>
          <w:sz w:val="24"/>
          <w:szCs w:val="24"/>
        </w:rPr>
        <w:t>PJ</w:t>
      </w:r>
      <w:r w:rsidR="00C33519">
        <w:rPr>
          <w:sz w:val="24"/>
          <w:szCs w:val="24"/>
        </w:rPr>
        <w:t xml:space="preserve"> nº ______, em face de _______________________</w:t>
      </w:r>
      <w:r w:rsidR="002C7444">
        <w:rPr>
          <w:sz w:val="24"/>
          <w:szCs w:val="24"/>
        </w:rPr>
        <w:t>_______________________________.</w:t>
      </w:r>
    </w:p>
    <w:p w:rsidR="008768E0" w:rsidRPr="002C7444" w:rsidRDefault="002C7444" w:rsidP="002C744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C7444">
        <w:rPr>
          <w:rFonts w:ascii="Times New Roman" w:hAnsi="Times New Roman" w:cs="Times New Roman"/>
        </w:rPr>
        <w:t xml:space="preserve">Declaro ainda que, de acordo com documento em anexo, comuniquei, em tempo hábil, minha decisão à direção superior do estabelecimento, solicitando minha </w:t>
      </w:r>
      <w:r>
        <w:rPr>
          <w:rFonts w:ascii="Times New Roman" w:hAnsi="Times New Roman" w:cs="Times New Roman"/>
        </w:rPr>
        <w:t xml:space="preserve">imediata </w:t>
      </w:r>
      <w:r w:rsidRPr="002C7444">
        <w:rPr>
          <w:rFonts w:ascii="Times New Roman" w:hAnsi="Times New Roman" w:cs="Times New Roman"/>
        </w:rPr>
        <w:t>substituição</w:t>
      </w:r>
      <w:r>
        <w:rPr>
          <w:rFonts w:ascii="Times New Roman" w:hAnsi="Times New Roman" w:cs="Times New Roman"/>
        </w:rPr>
        <w:t>.</w:t>
      </w:r>
      <w:r w:rsidRPr="002C7444">
        <w:rPr>
          <w:rFonts w:ascii="Times New Roman" w:hAnsi="Times New Roman" w:cs="Times New Roman"/>
        </w:rPr>
        <w:t xml:space="preserve">  </w:t>
      </w:r>
    </w:p>
    <w:p w:rsidR="00AE480D" w:rsidRDefault="00AE480D" w:rsidP="00AE480D">
      <w:pPr>
        <w:jc w:val="both"/>
        <w:rPr>
          <w:szCs w:val="24"/>
        </w:rPr>
      </w:pPr>
    </w:p>
    <w:p w:rsidR="00DB591C" w:rsidRDefault="002C7444" w:rsidP="00AE480D">
      <w:pPr>
        <w:jc w:val="both"/>
        <w:rPr>
          <w:szCs w:val="24"/>
        </w:rPr>
      </w:pPr>
      <w:r w:rsidRPr="008B2E6D">
        <w:rPr>
          <w:noProof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35pt;margin-top:9.6pt;width:474pt;height:186.9pt;z-index:251662336;mso-width-relative:margin;mso-height-relative:margin" strokeweight="3pt">
            <v:stroke linestyle="thinThin"/>
            <v:textbox style="mso-next-textbox:#_x0000_s1027">
              <w:txbxContent>
                <w:p w:rsidR="005F1794" w:rsidRPr="00DB591C" w:rsidRDefault="005F1794" w:rsidP="005F1794">
                  <w:pPr>
                    <w:jc w:val="center"/>
                    <w:rPr>
                      <w:b/>
                    </w:rPr>
                  </w:pPr>
                </w:p>
                <w:p w:rsidR="00AD3A02" w:rsidRPr="00DB591C" w:rsidRDefault="00AD3A02" w:rsidP="005F1794">
                  <w:pPr>
                    <w:jc w:val="center"/>
                    <w:rPr>
                      <w:b/>
                    </w:rPr>
                  </w:pPr>
                  <w:r w:rsidRPr="00DB591C">
                    <w:rPr>
                      <w:b/>
                    </w:rPr>
                    <w:t>RESOLUÇÃO CFM Nº 1.342, DE 08 DE MARÇO DE 1991</w:t>
                  </w:r>
                </w:p>
                <w:p w:rsidR="00AD3A02" w:rsidRPr="002C7444" w:rsidRDefault="00AD3A02" w:rsidP="005F1794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AD3A02" w:rsidRPr="00DB591C" w:rsidRDefault="00AD3A02" w:rsidP="005F1794">
                  <w:pPr>
                    <w:jc w:val="both"/>
                  </w:pPr>
                  <w:r w:rsidRPr="00DB591C">
                    <w:rPr>
                      <w:b/>
                    </w:rPr>
                    <w:t>Art. 6º</w:t>
                  </w:r>
                  <w:r w:rsidRPr="00DB591C">
                    <w:t xml:space="preserve"> Em caso de afastamento ou substituição do Diretor Técnico ou Clínico, aquele que deixa o cargo tem o dever de imediatamente comunicar tal fato, por escrito, ao Conselho Regional de Medicina.</w:t>
                  </w:r>
                </w:p>
                <w:p w:rsidR="00AD3A02" w:rsidRPr="00DB591C" w:rsidRDefault="00AD3A02" w:rsidP="005F1794">
                  <w:pPr>
                    <w:jc w:val="both"/>
                  </w:pPr>
                  <w:r w:rsidRPr="00DB591C">
                    <w:rPr>
                      <w:b/>
                    </w:rPr>
                    <w:t>Parágrafo único</w:t>
                  </w:r>
                  <w:r w:rsidRPr="00DB591C">
                    <w:t xml:space="preserve"> – A substituição do Diretor afastado deverá ocorrer de imediato, obrigando-se o Diretor que assume o cargo a fazer a devida notificação ao Conselho Regional de Medicina. (...)</w:t>
                  </w:r>
                </w:p>
                <w:p w:rsidR="00DB591C" w:rsidRPr="002C7444" w:rsidRDefault="00DB591C" w:rsidP="005F1794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BC50DC" w:rsidRPr="002C7444" w:rsidRDefault="00BC50DC" w:rsidP="00DB591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DB591C" w:rsidRPr="00DB591C" w:rsidRDefault="00DB591C" w:rsidP="00DB591C">
                  <w:pPr>
                    <w:jc w:val="center"/>
                    <w:rPr>
                      <w:b/>
                    </w:rPr>
                  </w:pPr>
                  <w:r w:rsidRPr="00DB591C">
                    <w:rPr>
                      <w:b/>
                    </w:rPr>
                    <w:t xml:space="preserve">RESOLUÇÃO CFM Nº 1.980, DE 13 DE DEZEMBRO DE </w:t>
                  </w:r>
                  <w:proofErr w:type="gramStart"/>
                  <w:r w:rsidRPr="00DB591C">
                    <w:rPr>
                      <w:b/>
                    </w:rPr>
                    <w:t>2011</w:t>
                  </w:r>
                  <w:proofErr w:type="gramEnd"/>
                </w:p>
                <w:p w:rsidR="00DB591C" w:rsidRPr="002C7444" w:rsidRDefault="00DB591C" w:rsidP="005F1794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DB591C" w:rsidRPr="00DB591C" w:rsidRDefault="00DB591C" w:rsidP="005F1794">
                  <w:pPr>
                    <w:jc w:val="both"/>
                  </w:pPr>
                  <w:r w:rsidRPr="00DB591C">
                    <w:rPr>
                      <w:b/>
                    </w:rPr>
                    <w:t>Art. 11º</w:t>
                  </w:r>
                  <w:r w:rsidRPr="00DB591C">
                    <w:t xml:space="preserve"> </w:t>
                  </w:r>
                  <w:r w:rsidRPr="00DB591C">
                    <w:rPr>
                      <w:color w:val="000000"/>
                    </w:rPr>
                    <w:t xml:space="preserve">A empresa, instituição, entidade ou estabelecimento promoverá a substituição do diretor técnico ou clínico no prazo de 24 (vinte e quatro) horas, contadas a partir do impedimento, suspensão ou demissão, comunicando este fato ao conselho regional de medicina – em idêntico prazo, mediante requerimento próprio assinado pelo profissional médico substituto, </w:t>
                  </w:r>
                  <w:proofErr w:type="gramStart"/>
                  <w:r w:rsidRPr="00DB591C">
                    <w:rPr>
                      <w:rStyle w:val="grame"/>
                      <w:color w:val="000000"/>
                    </w:rPr>
                    <w:t>sob pena</w:t>
                  </w:r>
                  <w:proofErr w:type="gramEnd"/>
                  <w:r w:rsidRPr="00DB591C">
                    <w:rPr>
                      <w:color w:val="000000"/>
                    </w:rPr>
                    <w:t xml:space="preserve"> de suspensão da inscrição – e, ainda, à vigilância sanitária e demais órgãos públicos e privados envolvidos na assistência pertinente.</w:t>
                  </w:r>
                </w:p>
              </w:txbxContent>
            </v:textbox>
          </v:shape>
        </w:pict>
      </w:r>
    </w:p>
    <w:p w:rsidR="00AE480D" w:rsidRDefault="00AE480D" w:rsidP="00AE480D">
      <w:pPr>
        <w:rPr>
          <w:sz w:val="24"/>
          <w:szCs w:val="24"/>
        </w:rPr>
      </w:pPr>
    </w:p>
    <w:p w:rsidR="005F1794" w:rsidRPr="00AE480D" w:rsidRDefault="005F1794" w:rsidP="00AE480D">
      <w:pPr>
        <w:rPr>
          <w:sz w:val="24"/>
          <w:szCs w:val="24"/>
        </w:rPr>
      </w:pPr>
    </w:p>
    <w:p w:rsidR="00AE480D" w:rsidRDefault="00AE480D" w:rsidP="00AE480D">
      <w:pPr>
        <w:jc w:val="center"/>
        <w:rPr>
          <w:szCs w:val="24"/>
        </w:rPr>
      </w:pPr>
    </w:p>
    <w:p w:rsidR="00AE480D" w:rsidRDefault="00AE480D" w:rsidP="00AE480D">
      <w:pPr>
        <w:jc w:val="center"/>
        <w:rPr>
          <w:szCs w:val="24"/>
        </w:rPr>
      </w:pPr>
    </w:p>
    <w:p w:rsidR="00AD3A02" w:rsidRDefault="00AD3A02" w:rsidP="00AE480D">
      <w:pPr>
        <w:jc w:val="center"/>
        <w:rPr>
          <w:szCs w:val="24"/>
        </w:rPr>
      </w:pPr>
    </w:p>
    <w:p w:rsidR="00AD3A02" w:rsidRDefault="00AD3A02" w:rsidP="00AE480D">
      <w:pPr>
        <w:jc w:val="center"/>
        <w:rPr>
          <w:szCs w:val="24"/>
        </w:rPr>
      </w:pPr>
    </w:p>
    <w:p w:rsidR="00AD3A02" w:rsidRDefault="00AD3A02" w:rsidP="00AE480D">
      <w:pPr>
        <w:jc w:val="center"/>
        <w:rPr>
          <w:szCs w:val="24"/>
        </w:rPr>
      </w:pPr>
    </w:p>
    <w:p w:rsidR="00AD3A02" w:rsidRDefault="00AD3A02" w:rsidP="00AE480D">
      <w:pPr>
        <w:jc w:val="center"/>
        <w:rPr>
          <w:szCs w:val="24"/>
        </w:rPr>
      </w:pPr>
    </w:p>
    <w:p w:rsidR="00AD3A02" w:rsidRDefault="00AD3A02" w:rsidP="00AE480D">
      <w:pPr>
        <w:jc w:val="center"/>
        <w:rPr>
          <w:szCs w:val="24"/>
        </w:rPr>
      </w:pPr>
    </w:p>
    <w:p w:rsidR="00AD3A02" w:rsidRDefault="00AD3A02" w:rsidP="00AE480D">
      <w:pPr>
        <w:jc w:val="center"/>
        <w:rPr>
          <w:szCs w:val="24"/>
        </w:rPr>
      </w:pPr>
    </w:p>
    <w:p w:rsidR="00AD3A02" w:rsidRDefault="00AD3A02" w:rsidP="00AE480D">
      <w:pPr>
        <w:jc w:val="center"/>
        <w:rPr>
          <w:szCs w:val="24"/>
        </w:rPr>
      </w:pPr>
    </w:p>
    <w:p w:rsidR="00AD3A02" w:rsidRDefault="00AD3A02" w:rsidP="00AE480D">
      <w:pPr>
        <w:jc w:val="center"/>
        <w:rPr>
          <w:szCs w:val="24"/>
        </w:rPr>
      </w:pPr>
    </w:p>
    <w:p w:rsidR="00AD3A02" w:rsidRDefault="00AD3A02" w:rsidP="00AE480D">
      <w:pPr>
        <w:jc w:val="center"/>
        <w:rPr>
          <w:szCs w:val="24"/>
        </w:rPr>
      </w:pPr>
    </w:p>
    <w:p w:rsidR="00AD3A02" w:rsidRDefault="00AD3A02" w:rsidP="00AE480D">
      <w:pPr>
        <w:jc w:val="center"/>
        <w:rPr>
          <w:szCs w:val="24"/>
        </w:rPr>
      </w:pPr>
    </w:p>
    <w:p w:rsidR="007560F7" w:rsidRDefault="007560F7" w:rsidP="00AE480D">
      <w:pPr>
        <w:jc w:val="center"/>
        <w:rPr>
          <w:szCs w:val="24"/>
        </w:rPr>
      </w:pPr>
    </w:p>
    <w:p w:rsidR="005F1794" w:rsidRDefault="005F1794" w:rsidP="00AE480D">
      <w:pPr>
        <w:jc w:val="center"/>
        <w:rPr>
          <w:szCs w:val="24"/>
        </w:rPr>
      </w:pPr>
    </w:p>
    <w:p w:rsidR="008768E0" w:rsidRDefault="008768E0" w:rsidP="00AE480D">
      <w:pPr>
        <w:jc w:val="center"/>
        <w:rPr>
          <w:szCs w:val="24"/>
        </w:rPr>
      </w:pPr>
    </w:p>
    <w:p w:rsidR="008768E0" w:rsidRDefault="008768E0" w:rsidP="00AE480D">
      <w:pPr>
        <w:jc w:val="center"/>
        <w:rPr>
          <w:szCs w:val="24"/>
        </w:rPr>
      </w:pPr>
    </w:p>
    <w:p w:rsidR="00DB591C" w:rsidRDefault="00DB591C" w:rsidP="00AE480D">
      <w:pPr>
        <w:jc w:val="center"/>
        <w:rPr>
          <w:szCs w:val="24"/>
        </w:rPr>
      </w:pPr>
    </w:p>
    <w:p w:rsidR="00C33519" w:rsidRDefault="00C33519" w:rsidP="00AE480D">
      <w:pPr>
        <w:jc w:val="center"/>
        <w:rPr>
          <w:szCs w:val="24"/>
        </w:rPr>
      </w:pPr>
    </w:p>
    <w:p w:rsidR="00DB591C" w:rsidRDefault="002C7444" w:rsidP="00AE480D">
      <w:pPr>
        <w:jc w:val="center"/>
        <w:rPr>
          <w:szCs w:val="24"/>
        </w:rPr>
      </w:pPr>
      <w:r>
        <w:rPr>
          <w:noProof/>
          <w:szCs w:val="24"/>
          <w:lang w:eastAsia="en-US"/>
        </w:rPr>
        <w:pict>
          <v:shape id="_x0000_s1026" type="#_x0000_t202" style="position:absolute;left:0;text-align:left;margin-left:2.6pt;margin-top:4.6pt;width:173.75pt;height:124.4pt;z-index:251660288;mso-width-relative:margin;mso-height-relative:margin">
            <v:textbox style="mso-next-textbox:#_x0000_s1026">
              <w:txbxContent>
                <w:p w:rsidR="00AD3A02" w:rsidRDefault="00AD3A02" w:rsidP="00E479E6">
                  <w:pPr>
                    <w:jc w:val="center"/>
                    <w:rPr>
                      <w:b/>
                    </w:rPr>
                  </w:pPr>
                  <w:r w:rsidRPr="00E479E6">
                    <w:rPr>
                      <w:b/>
                    </w:rPr>
                    <w:t>A cargo do CRM</w:t>
                  </w:r>
                </w:p>
                <w:p w:rsidR="00AD3A02" w:rsidRPr="00E479E6" w:rsidRDefault="00AD3A02" w:rsidP="00E479E6">
                  <w:pPr>
                    <w:jc w:val="center"/>
                    <w:rPr>
                      <w:b/>
                    </w:rPr>
                  </w:pPr>
                </w:p>
                <w:p w:rsidR="00AD3A02" w:rsidRDefault="00AD3A02">
                  <w:r>
                    <w:t xml:space="preserve">Procedida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alteração cadastral em:</w:t>
                  </w:r>
                </w:p>
                <w:p w:rsidR="00AD3A02" w:rsidRDefault="00AD3A02"/>
                <w:p w:rsidR="00AD3A02" w:rsidRDefault="00AD3A02">
                  <w:r>
                    <w:t>___/___/___</w:t>
                  </w:r>
                </w:p>
                <w:p w:rsidR="00AD3A02" w:rsidRDefault="00AD3A02">
                  <w:pPr>
                    <w:pBdr>
                      <w:bottom w:val="single" w:sz="12" w:space="1" w:color="auto"/>
                    </w:pBdr>
                  </w:pPr>
                </w:p>
                <w:p w:rsidR="00AD3A02" w:rsidRDefault="00AD3A02">
                  <w:pPr>
                    <w:pBdr>
                      <w:bottom w:val="single" w:sz="12" w:space="1" w:color="auto"/>
                    </w:pBdr>
                  </w:pPr>
                </w:p>
                <w:p w:rsidR="00AD3A02" w:rsidRDefault="00AD3A02">
                  <w:pPr>
                    <w:pBdr>
                      <w:bottom w:val="single" w:sz="12" w:space="1" w:color="auto"/>
                    </w:pBdr>
                  </w:pPr>
                </w:p>
                <w:p w:rsidR="00AD3A02" w:rsidRDefault="00AD3A02" w:rsidP="008768E0">
                  <w:pPr>
                    <w:jc w:val="center"/>
                  </w:pPr>
                  <w:r>
                    <w:t xml:space="preserve">Responsável </w:t>
                  </w:r>
                </w:p>
              </w:txbxContent>
            </v:textbox>
          </v:shape>
        </w:pict>
      </w:r>
    </w:p>
    <w:p w:rsidR="007560F7" w:rsidRDefault="002C7444" w:rsidP="007560F7">
      <w:pPr>
        <w:jc w:val="right"/>
        <w:rPr>
          <w:szCs w:val="24"/>
        </w:rPr>
      </w:pPr>
      <w:r>
        <w:rPr>
          <w:szCs w:val="24"/>
        </w:rPr>
        <w:t xml:space="preserve">  </w:t>
      </w:r>
      <w:r w:rsidR="007560F7">
        <w:rPr>
          <w:szCs w:val="24"/>
        </w:rPr>
        <w:t>Manaus, _____ de _________</w:t>
      </w:r>
      <w:r w:rsidR="00E479E6">
        <w:rPr>
          <w:szCs w:val="24"/>
        </w:rPr>
        <w:t>____</w:t>
      </w:r>
      <w:r w:rsidR="007560F7">
        <w:rPr>
          <w:szCs w:val="24"/>
        </w:rPr>
        <w:t>__________ de _________.</w:t>
      </w:r>
    </w:p>
    <w:p w:rsidR="007560F7" w:rsidRDefault="007560F7" w:rsidP="00AE480D">
      <w:pPr>
        <w:jc w:val="center"/>
        <w:rPr>
          <w:szCs w:val="24"/>
        </w:rPr>
      </w:pPr>
    </w:p>
    <w:p w:rsidR="007560F7" w:rsidRDefault="007560F7" w:rsidP="00AE480D">
      <w:pPr>
        <w:jc w:val="center"/>
        <w:rPr>
          <w:szCs w:val="24"/>
        </w:rPr>
      </w:pPr>
    </w:p>
    <w:p w:rsidR="007560F7" w:rsidRDefault="007560F7" w:rsidP="00AE480D">
      <w:pPr>
        <w:jc w:val="center"/>
        <w:rPr>
          <w:szCs w:val="24"/>
        </w:rPr>
      </w:pPr>
    </w:p>
    <w:p w:rsidR="007560F7" w:rsidRDefault="007560F7" w:rsidP="00AE480D">
      <w:pPr>
        <w:jc w:val="center"/>
        <w:rPr>
          <w:szCs w:val="24"/>
        </w:rPr>
      </w:pPr>
    </w:p>
    <w:p w:rsidR="00DB591C" w:rsidRDefault="00DB591C" w:rsidP="00AE480D">
      <w:pPr>
        <w:jc w:val="center"/>
        <w:rPr>
          <w:szCs w:val="24"/>
        </w:rPr>
      </w:pPr>
    </w:p>
    <w:p w:rsidR="007560F7" w:rsidRDefault="007560F7" w:rsidP="007560F7">
      <w:pPr>
        <w:jc w:val="right"/>
        <w:rPr>
          <w:szCs w:val="24"/>
        </w:rPr>
      </w:pPr>
      <w:r>
        <w:rPr>
          <w:szCs w:val="24"/>
        </w:rPr>
        <w:t>_________________________________________</w:t>
      </w:r>
    </w:p>
    <w:p w:rsidR="008768E0" w:rsidRDefault="007560F7" w:rsidP="007560F7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</w:t>
      </w:r>
      <w:r w:rsidR="00916910">
        <w:rPr>
          <w:szCs w:val="24"/>
        </w:rPr>
        <w:t xml:space="preserve">                       </w:t>
      </w:r>
      <w:r>
        <w:rPr>
          <w:szCs w:val="24"/>
        </w:rPr>
        <w:t xml:space="preserve"> </w:t>
      </w:r>
      <w:r w:rsidR="00916910">
        <w:rPr>
          <w:szCs w:val="24"/>
        </w:rPr>
        <w:t>Assinatura do Responsável Técnico</w:t>
      </w:r>
    </w:p>
    <w:p w:rsidR="008768E0" w:rsidRDefault="008768E0" w:rsidP="00AE480D">
      <w:pPr>
        <w:jc w:val="center"/>
        <w:rPr>
          <w:szCs w:val="24"/>
        </w:rPr>
      </w:pPr>
    </w:p>
    <w:sectPr w:rsidR="008768E0" w:rsidSect="00994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42" w:right="851" w:bottom="851" w:left="1418" w:header="283" w:footer="4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E36" w:rsidRDefault="00123E36" w:rsidP="000B63E5">
      <w:r>
        <w:separator/>
      </w:r>
    </w:p>
  </w:endnote>
  <w:endnote w:type="continuationSeparator" w:id="0">
    <w:p w:rsidR="00123E36" w:rsidRDefault="00123E36" w:rsidP="000B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76" w:rsidRDefault="00FC6A7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02" w:rsidRDefault="00AD3A02" w:rsidP="001D3527">
    <w:pPr>
      <w:pStyle w:val="Cabealho"/>
      <w:jc w:val="center"/>
      <w:rPr>
        <w:rFonts w:ascii="Century Gothic" w:hAnsi="Century Gothic" w:cs="Tahoma"/>
        <w:sz w:val="16"/>
        <w:szCs w:val="16"/>
      </w:rPr>
    </w:pPr>
    <w:r>
      <w:rPr>
        <w:rFonts w:ascii="Century Gothic" w:hAnsi="Century Gothic" w:cs="Tahoma"/>
        <w:sz w:val="16"/>
        <w:szCs w:val="16"/>
      </w:rPr>
      <w:t>_________________________________________________________________________________________________________</w:t>
    </w:r>
  </w:p>
  <w:p w:rsidR="00AD3A02" w:rsidRPr="001D3527" w:rsidRDefault="00AD3A02" w:rsidP="000C41AD">
    <w:pPr>
      <w:pStyle w:val="Cabealho"/>
      <w:jc w:val="center"/>
      <w:rPr>
        <w:rFonts w:ascii="Century Gothic" w:hAnsi="Century Gothic" w:cs="Tahoma"/>
        <w:sz w:val="10"/>
        <w:szCs w:val="10"/>
      </w:rPr>
    </w:pPr>
  </w:p>
  <w:p w:rsidR="00AD3A02" w:rsidRPr="000551BE" w:rsidRDefault="00AD3A02" w:rsidP="000C41AD">
    <w:pPr>
      <w:pStyle w:val="Cabealho"/>
      <w:jc w:val="center"/>
      <w:rPr>
        <w:rFonts w:ascii="Century Gothic" w:hAnsi="Century Gothic" w:cs="Tahoma"/>
        <w:sz w:val="18"/>
        <w:szCs w:val="18"/>
      </w:rPr>
    </w:pPr>
    <w:r w:rsidRPr="000551BE">
      <w:rPr>
        <w:rFonts w:ascii="Century Gothic" w:hAnsi="Century Gothic" w:cs="Tahoma"/>
        <w:sz w:val="18"/>
        <w:szCs w:val="18"/>
      </w:rPr>
      <w:t>Sede: Av. Senador Raimundo Parente, 06 – Praça Walter Góes – Flores</w:t>
    </w:r>
  </w:p>
  <w:p w:rsidR="00AD3A02" w:rsidRPr="000551BE" w:rsidRDefault="00AD3A02" w:rsidP="000C41AD">
    <w:pPr>
      <w:pStyle w:val="Cabealho"/>
      <w:jc w:val="center"/>
      <w:rPr>
        <w:rFonts w:ascii="Century Gothic" w:hAnsi="Century Gothic" w:cs="Tahoma"/>
        <w:i/>
        <w:sz w:val="18"/>
        <w:szCs w:val="18"/>
      </w:rPr>
    </w:pPr>
    <w:r w:rsidRPr="000551BE">
      <w:rPr>
        <w:rFonts w:ascii="Century Gothic" w:hAnsi="Century Gothic" w:cs="Tahoma"/>
        <w:sz w:val="18"/>
        <w:szCs w:val="18"/>
      </w:rPr>
      <w:t xml:space="preserve">Telefones: (92) 3656-0531 / 0532 / 0536 – Fax: (92) 3656-0537 – Email: </w:t>
    </w:r>
    <w:r w:rsidR="00FC6A76">
      <w:rPr>
        <w:rFonts w:ascii="Century Gothic" w:hAnsi="Century Gothic" w:cs="Tahoma"/>
        <w:i/>
        <w:sz w:val="18"/>
        <w:szCs w:val="18"/>
      </w:rPr>
      <w:t>empresa.cremam@portalmedico.org.br</w:t>
    </w:r>
  </w:p>
  <w:p w:rsidR="00AD3A02" w:rsidRPr="000551BE" w:rsidRDefault="00AD3A02" w:rsidP="000C41AD">
    <w:pPr>
      <w:pStyle w:val="Cabealho"/>
      <w:jc w:val="center"/>
      <w:rPr>
        <w:rFonts w:ascii="Century Gothic" w:hAnsi="Century Gothic" w:cs="Tahoma"/>
        <w:sz w:val="18"/>
        <w:szCs w:val="18"/>
      </w:rPr>
    </w:pPr>
    <w:r w:rsidRPr="000551BE">
      <w:rPr>
        <w:rFonts w:ascii="Century Gothic" w:hAnsi="Century Gothic" w:cs="Tahoma"/>
        <w:sz w:val="18"/>
        <w:szCs w:val="18"/>
      </w:rPr>
      <w:t>CEP: 69048-661 – Manaus – Amazonas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76" w:rsidRDefault="00FC6A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E36" w:rsidRDefault="00123E36" w:rsidP="000B63E5">
      <w:r>
        <w:separator/>
      </w:r>
    </w:p>
  </w:footnote>
  <w:footnote w:type="continuationSeparator" w:id="0">
    <w:p w:rsidR="00123E36" w:rsidRDefault="00123E36" w:rsidP="000B6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76" w:rsidRDefault="00FC6A7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02" w:rsidRDefault="00AD3A02" w:rsidP="000B63E5">
    <w:pPr>
      <w:pStyle w:val="Cabealho"/>
      <w:tabs>
        <w:tab w:val="clear" w:pos="4252"/>
        <w:tab w:val="clear" w:pos="8504"/>
        <w:tab w:val="left" w:pos="1890"/>
      </w:tabs>
      <w:jc w:val="center"/>
    </w:pPr>
    <w:r>
      <w:rPr>
        <w:noProof/>
        <w:lang w:eastAsia="pt-BR"/>
      </w:rPr>
      <w:drawing>
        <wp:inline distT="0" distB="0" distL="0" distR="0">
          <wp:extent cx="5543550" cy="720000"/>
          <wp:effectExtent l="19050" t="0" r="0" b="0"/>
          <wp:docPr id="4" name="Imagem 3" descr="Untitled-2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1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355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3A02" w:rsidRDefault="00AD3A02" w:rsidP="001D3527">
    <w:pPr>
      <w:pStyle w:val="Cabealho"/>
      <w:jc w:val="center"/>
      <w:rPr>
        <w:rFonts w:ascii="Century Gothic" w:hAnsi="Century Gothic" w:cs="Tahoma"/>
        <w:sz w:val="16"/>
        <w:szCs w:val="16"/>
      </w:rPr>
    </w:pPr>
    <w:r>
      <w:rPr>
        <w:rFonts w:ascii="Century Gothic" w:hAnsi="Century Gothic" w:cs="Tahoma"/>
        <w:sz w:val="16"/>
        <w:szCs w:val="16"/>
      </w:rPr>
      <w:t>_________________________________________________________________________________________________________</w:t>
    </w:r>
  </w:p>
  <w:p w:rsidR="00AD3A02" w:rsidRPr="00966FE3" w:rsidRDefault="00AD3A02">
    <w:pPr>
      <w:pStyle w:val="Cabealho"/>
      <w:rPr>
        <w:rFonts w:ascii="Tahoma" w:hAnsi="Tahoma" w:cs="Tahoma"/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76" w:rsidRDefault="00FC6A7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9B249C"/>
    <w:rsid w:val="0000706F"/>
    <w:rsid w:val="000546FC"/>
    <w:rsid w:val="000551BE"/>
    <w:rsid w:val="000B63E5"/>
    <w:rsid w:val="000C41AD"/>
    <w:rsid w:val="00123E36"/>
    <w:rsid w:val="00137FC2"/>
    <w:rsid w:val="00160518"/>
    <w:rsid w:val="001B232C"/>
    <w:rsid w:val="001D3527"/>
    <w:rsid w:val="002572CB"/>
    <w:rsid w:val="00294021"/>
    <w:rsid w:val="002C7444"/>
    <w:rsid w:val="002F08A1"/>
    <w:rsid w:val="002F5D7F"/>
    <w:rsid w:val="003526C7"/>
    <w:rsid w:val="003A6B7E"/>
    <w:rsid w:val="00403A91"/>
    <w:rsid w:val="00470E73"/>
    <w:rsid w:val="0050221D"/>
    <w:rsid w:val="00572F76"/>
    <w:rsid w:val="005E4F57"/>
    <w:rsid w:val="005F1794"/>
    <w:rsid w:val="0062045E"/>
    <w:rsid w:val="00673E3A"/>
    <w:rsid w:val="006D28E2"/>
    <w:rsid w:val="007560F7"/>
    <w:rsid w:val="007B0B9F"/>
    <w:rsid w:val="007F587E"/>
    <w:rsid w:val="00812A67"/>
    <w:rsid w:val="00814B96"/>
    <w:rsid w:val="00837F15"/>
    <w:rsid w:val="00860070"/>
    <w:rsid w:val="00863C94"/>
    <w:rsid w:val="008768E0"/>
    <w:rsid w:val="00893354"/>
    <w:rsid w:val="00895EB6"/>
    <w:rsid w:val="008B2E6D"/>
    <w:rsid w:val="00905604"/>
    <w:rsid w:val="00916910"/>
    <w:rsid w:val="00960523"/>
    <w:rsid w:val="00966FE3"/>
    <w:rsid w:val="00994BAE"/>
    <w:rsid w:val="009A07ED"/>
    <w:rsid w:val="009B249C"/>
    <w:rsid w:val="00A408D9"/>
    <w:rsid w:val="00AA5A1F"/>
    <w:rsid w:val="00AB55B6"/>
    <w:rsid w:val="00AD3A02"/>
    <w:rsid w:val="00AE480D"/>
    <w:rsid w:val="00BC50DC"/>
    <w:rsid w:val="00C33519"/>
    <w:rsid w:val="00C34D71"/>
    <w:rsid w:val="00CB6DB5"/>
    <w:rsid w:val="00D45CF3"/>
    <w:rsid w:val="00D46E0F"/>
    <w:rsid w:val="00DB591C"/>
    <w:rsid w:val="00E479E6"/>
    <w:rsid w:val="00E53686"/>
    <w:rsid w:val="00E77FEA"/>
    <w:rsid w:val="00EB7DBC"/>
    <w:rsid w:val="00EC0FEA"/>
    <w:rsid w:val="00ED1505"/>
    <w:rsid w:val="00F257E4"/>
    <w:rsid w:val="00FC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05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5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B63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B63E5"/>
  </w:style>
  <w:style w:type="paragraph" w:styleId="Rodap">
    <w:name w:val="footer"/>
    <w:basedOn w:val="Normal"/>
    <w:link w:val="RodapChar"/>
    <w:uiPriority w:val="99"/>
    <w:unhideWhenUsed/>
    <w:rsid w:val="000B63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B63E5"/>
  </w:style>
  <w:style w:type="character" w:styleId="Hyperlink">
    <w:name w:val="Hyperlink"/>
    <w:basedOn w:val="Fontepargpadro"/>
    <w:uiPriority w:val="99"/>
    <w:unhideWhenUsed/>
    <w:rsid w:val="000B63E5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3A6B7E"/>
    <w:rPr>
      <w:b/>
      <w:bCs/>
    </w:rPr>
  </w:style>
  <w:style w:type="character" w:customStyle="1" w:styleId="grame">
    <w:name w:val="grame"/>
    <w:basedOn w:val="Fontepargpadro"/>
    <w:rsid w:val="00DB591C"/>
  </w:style>
  <w:style w:type="paragraph" w:customStyle="1" w:styleId="Default">
    <w:name w:val="Default"/>
    <w:rsid w:val="002C74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8E10C-F271-45ED-9051-BD85F9E2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CREMAM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Regional de Medicina do Est. do Amazonas</dc:creator>
  <cp:keywords/>
  <dc:description/>
  <cp:lastModifiedBy>Joane Hazaoka</cp:lastModifiedBy>
  <cp:revision>6</cp:revision>
  <cp:lastPrinted>2013-03-26T18:04:00Z</cp:lastPrinted>
  <dcterms:created xsi:type="dcterms:W3CDTF">2013-03-26T18:04:00Z</dcterms:created>
  <dcterms:modified xsi:type="dcterms:W3CDTF">2013-04-02T03:01:00Z</dcterms:modified>
</cp:coreProperties>
</file>